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A27" w:rsidRDefault="00747A27"/>
    <w:tbl>
      <w:tblPr>
        <w:tblStyle w:val="a3"/>
        <w:tblW w:w="5000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295"/>
        <w:gridCol w:w="5058"/>
        <w:gridCol w:w="269"/>
        <w:gridCol w:w="4422"/>
        <w:gridCol w:w="522"/>
      </w:tblGrid>
      <w:tr w:rsidR="00247AA4" w:rsidTr="00DA2668">
        <w:tc>
          <w:tcPr>
            <w:tcW w:w="1621" w:type="pct"/>
            <w:shd w:val="clear" w:color="auto" w:fill="auto"/>
          </w:tcPr>
          <w:p w:rsidR="00BF560A" w:rsidRDefault="00BF560A" w:rsidP="0006701C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01A5" w:rsidRPr="009B7C0C" w:rsidRDefault="00870955" w:rsidP="00C101A5">
            <w:pPr>
              <w:pStyle w:val="a9"/>
              <w:shd w:val="clear" w:color="auto" w:fill="FFFFFF"/>
              <w:spacing w:before="0" w:beforeAutospacing="0" w:after="0" w:afterAutospacing="0" w:line="233" w:lineRule="atLeast"/>
              <w:jc w:val="center"/>
              <w:rPr>
                <w:rFonts w:ascii="Comic Sans MS" w:hAnsi="Comic Sans MS"/>
                <w:color w:val="111115"/>
                <w:bdr w:val="none" w:sz="0" w:space="0" w:color="auto" w:frame="1"/>
              </w:rPr>
            </w:pPr>
            <w:r w:rsidRPr="009B7C0C">
              <w:rPr>
                <w:rFonts w:ascii="Comic Sans MS" w:hAnsi="Comic Sans MS"/>
                <w:color w:val="111115"/>
                <w:bdr w:val="none" w:sz="0" w:space="0" w:color="auto" w:frame="1"/>
              </w:rPr>
              <w:t>Цель экспериментирования</w:t>
            </w:r>
          </w:p>
          <w:p w:rsidR="00870955" w:rsidRPr="00C101A5" w:rsidRDefault="00870955" w:rsidP="009B7C0C">
            <w:pPr>
              <w:pStyle w:val="a9"/>
              <w:shd w:val="clear" w:color="auto" w:fill="FFFFFF"/>
              <w:spacing w:before="0" w:beforeAutospacing="0" w:after="0" w:afterAutospacing="0" w:line="233" w:lineRule="atLeast"/>
              <w:jc w:val="both"/>
              <w:rPr>
                <w:color w:val="111115"/>
              </w:rPr>
            </w:pPr>
            <w:r w:rsidRPr="00C101A5">
              <w:rPr>
                <w:color w:val="111115"/>
                <w:bdr w:val="none" w:sz="0" w:space="0" w:color="auto" w:frame="1"/>
              </w:rPr>
              <w:t xml:space="preserve"> – вести детей вверх ступень за ступенью в познании окружающего мира. Ребёнок научиться определять наилучший способ решения встающих перед ним задач и находить ответы на возникающие вопросы.</w:t>
            </w:r>
          </w:p>
          <w:p w:rsidR="00870955" w:rsidRPr="00C101A5" w:rsidRDefault="00870955" w:rsidP="009B7C0C">
            <w:pPr>
              <w:pStyle w:val="a9"/>
              <w:shd w:val="clear" w:color="auto" w:fill="FFFFFF"/>
              <w:spacing w:before="0" w:beforeAutospacing="0" w:after="0" w:afterAutospacing="0" w:line="233" w:lineRule="atLeast"/>
              <w:jc w:val="both"/>
              <w:rPr>
                <w:color w:val="111115"/>
              </w:rPr>
            </w:pPr>
            <w:r w:rsidRPr="00C101A5">
              <w:rPr>
                <w:color w:val="111115"/>
                <w:bdr w:val="none" w:sz="0" w:space="0" w:color="auto" w:frame="1"/>
              </w:rPr>
              <w:t>      Для этого необходимо соблюдать некоторые   правила:</w:t>
            </w:r>
          </w:p>
          <w:p w:rsidR="00870955" w:rsidRPr="00C101A5" w:rsidRDefault="00870955" w:rsidP="009B7C0C">
            <w:pPr>
              <w:pStyle w:val="a9"/>
              <w:shd w:val="clear" w:color="auto" w:fill="FFFFFF"/>
              <w:spacing w:before="0" w:beforeAutospacing="0" w:after="0" w:afterAutospacing="0" w:line="233" w:lineRule="atLeast"/>
              <w:jc w:val="both"/>
              <w:rPr>
                <w:color w:val="111115"/>
              </w:rPr>
            </w:pPr>
            <w:r w:rsidRPr="00C101A5">
              <w:rPr>
                <w:color w:val="111115"/>
                <w:bdr w:val="none" w:sz="0" w:space="0" w:color="auto" w:frame="1"/>
              </w:rPr>
              <w:t>1. Установите цель эксперимента (для чего мы проводим опыт)</w:t>
            </w:r>
          </w:p>
          <w:p w:rsidR="00870955" w:rsidRPr="00C101A5" w:rsidRDefault="00870955" w:rsidP="009B7C0C">
            <w:pPr>
              <w:pStyle w:val="a9"/>
              <w:shd w:val="clear" w:color="auto" w:fill="FFFFFF"/>
              <w:spacing w:before="0" w:beforeAutospacing="0" w:after="0" w:afterAutospacing="0" w:line="233" w:lineRule="atLeast"/>
              <w:jc w:val="both"/>
              <w:rPr>
                <w:color w:val="111115"/>
              </w:rPr>
            </w:pPr>
            <w:r w:rsidRPr="00C101A5">
              <w:rPr>
                <w:color w:val="111115"/>
                <w:bdr w:val="none" w:sz="0" w:space="0" w:color="auto" w:frame="1"/>
              </w:rPr>
              <w:t>2. Подберите материалы (список всего необходимого для проведения опыта)</w:t>
            </w:r>
          </w:p>
          <w:p w:rsidR="00870955" w:rsidRPr="00C101A5" w:rsidRDefault="00870955" w:rsidP="009B7C0C">
            <w:pPr>
              <w:pStyle w:val="a9"/>
              <w:shd w:val="clear" w:color="auto" w:fill="FFFFFF"/>
              <w:spacing w:before="0" w:beforeAutospacing="0" w:after="0" w:afterAutospacing="0" w:line="233" w:lineRule="atLeast"/>
              <w:jc w:val="both"/>
              <w:rPr>
                <w:color w:val="111115"/>
              </w:rPr>
            </w:pPr>
            <w:r w:rsidRPr="00C101A5">
              <w:rPr>
                <w:color w:val="111115"/>
                <w:bdr w:val="none" w:sz="0" w:space="0" w:color="auto" w:frame="1"/>
              </w:rPr>
              <w:t>3. Обсудите процесс (поэтапные инструкции по проведению эксперимента)</w:t>
            </w:r>
          </w:p>
          <w:p w:rsidR="00870955" w:rsidRPr="00C101A5" w:rsidRDefault="00870955" w:rsidP="009B7C0C">
            <w:pPr>
              <w:pStyle w:val="a9"/>
              <w:shd w:val="clear" w:color="auto" w:fill="FFFFFF"/>
              <w:spacing w:before="0" w:beforeAutospacing="0" w:after="0" w:afterAutospacing="0" w:line="233" w:lineRule="atLeast"/>
              <w:jc w:val="both"/>
              <w:rPr>
                <w:color w:val="111115"/>
              </w:rPr>
            </w:pPr>
            <w:r w:rsidRPr="00C101A5">
              <w:rPr>
                <w:color w:val="111115"/>
                <w:bdr w:val="none" w:sz="0" w:space="0" w:color="auto" w:frame="1"/>
              </w:rPr>
              <w:t>4. Подведите итоги (точное описание ожидаемого результата)</w:t>
            </w:r>
          </w:p>
          <w:p w:rsidR="00870955" w:rsidRDefault="00870955" w:rsidP="009B7C0C">
            <w:pPr>
              <w:pStyle w:val="a9"/>
              <w:shd w:val="clear" w:color="auto" w:fill="FFFFFF"/>
              <w:spacing w:before="0" w:beforeAutospacing="0" w:after="0" w:afterAutospacing="0" w:line="233" w:lineRule="atLeast"/>
              <w:jc w:val="both"/>
              <w:rPr>
                <w:color w:val="111115"/>
                <w:bdr w:val="none" w:sz="0" w:space="0" w:color="auto" w:frame="1"/>
              </w:rPr>
            </w:pPr>
            <w:r w:rsidRPr="00C101A5">
              <w:rPr>
                <w:color w:val="111115"/>
                <w:bdr w:val="none" w:sz="0" w:space="0" w:color="auto" w:frame="1"/>
              </w:rPr>
              <w:t>5. Объясните почему? Доступными для ребёнка словами</w:t>
            </w:r>
            <w:r w:rsidR="00A51969">
              <w:rPr>
                <w:color w:val="111115"/>
                <w:bdr w:val="none" w:sz="0" w:space="0" w:color="auto" w:frame="1"/>
              </w:rPr>
              <w:t>.</w:t>
            </w:r>
          </w:p>
          <w:p w:rsidR="00A51969" w:rsidRPr="00C101A5" w:rsidRDefault="00A51969" w:rsidP="009B7C0C">
            <w:pPr>
              <w:pStyle w:val="a9"/>
              <w:shd w:val="clear" w:color="auto" w:fill="FFFFFF"/>
              <w:spacing w:before="0" w:beforeAutospacing="0" w:after="0" w:afterAutospacing="0" w:line="233" w:lineRule="atLeast"/>
              <w:jc w:val="both"/>
              <w:rPr>
                <w:color w:val="111115"/>
              </w:rPr>
            </w:pPr>
          </w:p>
          <w:p w:rsidR="00C101A5" w:rsidRPr="00747D1E" w:rsidRDefault="0006701C" w:rsidP="009B7C0C">
            <w:pPr>
              <w:pStyle w:val="a9"/>
              <w:spacing w:before="0" w:beforeAutospacing="0" w:after="0" w:afterAutospacing="0"/>
              <w:jc w:val="both"/>
              <w:rPr>
                <w:rFonts w:ascii="Comic Sans MS" w:hAnsi="Comic Sans MS"/>
                <w:b/>
                <w:color w:val="111115"/>
                <w:sz w:val="20"/>
                <w:szCs w:val="20"/>
              </w:rPr>
            </w:pPr>
            <w:r w:rsidRPr="0006701C">
              <w:rPr>
                <w:rFonts w:eastAsia="Times New Roman"/>
              </w:rPr>
              <w:t> </w:t>
            </w:r>
            <w:r w:rsidR="00C101A5" w:rsidRPr="00747D1E">
              <w:rPr>
                <w:rFonts w:ascii="Comic Sans MS" w:hAnsi="Comic Sans MS"/>
                <w:b/>
                <w:color w:val="111115"/>
                <w:sz w:val="20"/>
                <w:szCs w:val="20"/>
              </w:rPr>
              <w:t>Что нужно делать, что бы поддержать активность в познавательной деятельности ребенка.</w:t>
            </w:r>
          </w:p>
          <w:p w:rsidR="00C101A5" w:rsidRPr="009B7C0C" w:rsidRDefault="00C101A5" w:rsidP="00A51969">
            <w:pPr>
              <w:pStyle w:val="a9"/>
              <w:spacing w:before="0" w:beforeAutospacing="0" w:after="0" w:afterAutospacing="0"/>
              <w:jc w:val="both"/>
              <w:rPr>
                <w:color w:val="111115"/>
              </w:rPr>
            </w:pPr>
            <w:r w:rsidRPr="00F24ACD">
              <w:rPr>
                <w:color w:val="111115"/>
                <w:sz w:val="20"/>
                <w:szCs w:val="20"/>
              </w:rPr>
              <w:t>1</w:t>
            </w:r>
            <w:r w:rsidRPr="009B7C0C">
              <w:rPr>
                <w:color w:val="111115"/>
              </w:rPr>
              <w:t>. Поощрять детскую любознательность и всегда находить время для ответов на</w:t>
            </w:r>
            <w:r w:rsidR="000F2195">
              <w:rPr>
                <w:color w:val="111115"/>
              </w:rPr>
              <w:t xml:space="preserve"> детское «почему?</w:t>
            </w:r>
            <w:r w:rsidRPr="009B7C0C">
              <w:rPr>
                <w:color w:val="111115"/>
              </w:rPr>
              <w:t>»</w:t>
            </w:r>
          </w:p>
          <w:p w:rsidR="00C101A5" w:rsidRPr="009B7C0C" w:rsidRDefault="00C101A5" w:rsidP="00A51969">
            <w:pPr>
              <w:pStyle w:val="a9"/>
              <w:spacing w:before="0" w:beforeAutospacing="0" w:after="0" w:afterAutospacing="0"/>
              <w:jc w:val="both"/>
              <w:rPr>
                <w:color w:val="111115"/>
              </w:rPr>
            </w:pPr>
            <w:r w:rsidRPr="009B7C0C">
              <w:rPr>
                <w:color w:val="111115"/>
              </w:rPr>
              <w:t>2. Предоставлять ребенку услови</w:t>
            </w:r>
            <w:r w:rsidR="00A51969">
              <w:rPr>
                <w:color w:val="111115"/>
              </w:rPr>
              <w:t>я для действия с разными</w:t>
            </w:r>
            <w:r w:rsidRPr="009B7C0C">
              <w:rPr>
                <w:color w:val="111115"/>
              </w:rPr>
              <w:t xml:space="preserve"> предметами, материалами.</w:t>
            </w:r>
          </w:p>
          <w:p w:rsidR="00C101A5" w:rsidRPr="009B7C0C" w:rsidRDefault="00C101A5" w:rsidP="00A51969">
            <w:pPr>
              <w:pStyle w:val="a9"/>
              <w:spacing w:before="0" w:beforeAutospacing="0" w:after="0" w:afterAutospacing="0"/>
              <w:jc w:val="both"/>
              <w:rPr>
                <w:color w:val="111115"/>
              </w:rPr>
            </w:pPr>
            <w:r w:rsidRPr="009B7C0C">
              <w:rPr>
                <w:color w:val="111115"/>
              </w:rPr>
              <w:t>3. Побуждать ребенка к самостоятельному эксперименту при помощи мотива.</w:t>
            </w:r>
          </w:p>
          <w:p w:rsidR="00C101A5" w:rsidRPr="009B7C0C" w:rsidRDefault="00C101A5" w:rsidP="00A51969">
            <w:pPr>
              <w:pStyle w:val="a9"/>
              <w:spacing w:before="0" w:beforeAutospacing="0" w:after="0" w:afterAutospacing="0"/>
              <w:jc w:val="both"/>
              <w:rPr>
                <w:color w:val="111115"/>
              </w:rPr>
            </w:pPr>
            <w:r w:rsidRPr="009B7C0C">
              <w:rPr>
                <w:color w:val="111115"/>
              </w:rPr>
              <w:t>4. В целях безопасности существуют некоторые запреты на действия детей, объясняйте, почему этого нельзя делать.</w:t>
            </w:r>
          </w:p>
          <w:p w:rsidR="00C101A5" w:rsidRPr="009B7C0C" w:rsidRDefault="00C101A5" w:rsidP="00A51969">
            <w:pPr>
              <w:pStyle w:val="a9"/>
              <w:spacing w:before="0" w:beforeAutospacing="0" w:after="0" w:afterAutospacing="0"/>
              <w:jc w:val="both"/>
              <w:rPr>
                <w:color w:val="111115"/>
              </w:rPr>
            </w:pPr>
            <w:r w:rsidRPr="009B7C0C">
              <w:rPr>
                <w:color w:val="111115"/>
              </w:rPr>
              <w:t>5. Поощряйте ребенка за проявленную самостоятельность и способность к исследованию.</w:t>
            </w:r>
          </w:p>
          <w:p w:rsidR="00C101A5" w:rsidRPr="009B7C0C" w:rsidRDefault="00C101A5" w:rsidP="00A51969">
            <w:pPr>
              <w:pStyle w:val="a9"/>
              <w:spacing w:before="0" w:beforeAutospacing="0" w:after="0" w:afterAutospacing="0"/>
              <w:jc w:val="both"/>
              <w:rPr>
                <w:color w:val="111115"/>
              </w:rPr>
            </w:pPr>
            <w:r w:rsidRPr="009B7C0C">
              <w:rPr>
                <w:color w:val="111115"/>
              </w:rPr>
              <w:t>6</w:t>
            </w:r>
            <w:r w:rsidR="00747D1E" w:rsidRPr="009B7C0C">
              <w:rPr>
                <w:color w:val="111115"/>
              </w:rPr>
              <w:t>.</w:t>
            </w:r>
            <w:r w:rsidRPr="009B7C0C">
              <w:rPr>
                <w:color w:val="111115"/>
              </w:rPr>
              <w:t xml:space="preserve"> Создавайте ситуацию успешности.</w:t>
            </w:r>
          </w:p>
          <w:p w:rsidR="0006701C" w:rsidRPr="009B7C0C" w:rsidRDefault="0006701C" w:rsidP="00A51969">
            <w:pPr>
              <w:jc w:val="both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</w:p>
          <w:p w:rsidR="009B7C0C" w:rsidRDefault="009B7C0C" w:rsidP="00BF56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C0C" w:rsidRDefault="009B7C0C" w:rsidP="00BF560A">
            <w:pPr>
              <w:rPr>
                <w:rFonts w:ascii="Comic Sans MS" w:eastAsia="Times New Roman" w:hAnsi="Comic Sans MS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  <w:p w:rsidR="00BF560A" w:rsidRPr="00694510" w:rsidRDefault="00BF560A" w:rsidP="009B7C0C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47D1E">
              <w:rPr>
                <w:rFonts w:ascii="Comic Sans MS" w:eastAsia="Times New Roman" w:hAnsi="Comic Sans MS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Экспериментирование</w:t>
            </w:r>
            <w:r w:rsidRPr="00747D1E">
              <w:rPr>
                <w:rFonts w:ascii="Comic Sans MS" w:eastAsia="Times New Roman" w:hAnsi="Comic Sans MS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06701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– это один из ведущих видов деятельности дошкольника. </w:t>
            </w:r>
            <w:r w:rsidRPr="00067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70955" w:rsidRDefault="00BF560A" w:rsidP="009B7C0C">
            <w:pPr>
              <w:pStyle w:val="a9"/>
              <w:shd w:val="clear" w:color="auto" w:fill="FFFFFF"/>
              <w:spacing w:before="0" w:beforeAutospacing="0" w:after="0" w:afterAutospacing="0" w:line="233" w:lineRule="atLeast"/>
              <w:jc w:val="both"/>
              <w:rPr>
                <w:color w:val="111115"/>
                <w:bdr w:val="none" w:sz="0" w:space="0" w:color="auto" w:frame="1"/>
              </w:rPr>
            </w:pPr>
            <w:r w:rsidRPr="0006701C">
              <w:rPr>
                <w:rFonts w:eastAsia="Times New Roman"/>
                <w:shd w:val="clear" w:color="auto" w:fill="FFFFFF"/>
              </w:rPr>
              <w:t>Очевидно, что нет более пытливого исследователя, чем ребёнок. Маленький человек охвачен жаждой познания и освоения огромного нового мира.</w:t>
            </w:r>
            <w:r>
              <w:rPr>
                <w:rFonts w:eastAsia="Times New Roman"/>
              </w:rPr>
              <w:t> </w:t>
            </w:r>
            <w:r w:rsidR="00870955" w:rsidRPr="00870955">
              <w:rPr>
                <w:color w:val="111115"/>
                <w:bdr w:val="none" w:sz="0" w:space="0" w:color="auto" w:frame="1"/>
              </w:rPr>
              <w:t xml:space="preserve">Но среди родителей часто распространена ошибка – ограничения на пути детского познания. </w:t>
            </w:r>
          </w:p>
          <w:p w:rsidR="00BF560A" w:rsidRPr="00870955" w:rsidRDefault="00870955" w:rsidP="009B7C0C">
            <w:pPr>
              <w:pStyle w:val="a9"/>
              <w:shd w:val="clear" w:color="auto" w:fill="FFFFFF"/>
              <w:spacing w:before="0" w:beforeAutospacing="0" w:after="0" w:afterAutospacing="0" w:line="233" w:lineRule="atLeast"/>
              <w:jc w:val="both"/>
              <w:rPr>
                <w:color w:val="111115"/>
              </w:rPr>
            </w:pPr>
            <w:r w:rsidRPr="00870955">
              <w:rPr>
                <w:color w:val="111115"/>
                <w:bdr w:val="none" w:sz="0" w:space="0" w:color="auto" w:frame="1"/>
              </w:rPr>
              <w:t>Вы отвечаете на все вопросы юного почемучки? Нет! Показываете ребенку как можно чаще предметы, притягивающие его любопытный взор, и рассказываете о них? Исследовательская деятельность вашего ребенка может стать одними из условий развития детской любознательности, а в конечном итоге познавательных интересов ребёнка.</w:t>
            </w:r>
          </w:p>
          <w:p w:rsidR="00A51969" w:rsidRDefault="00870955" w:rsidP="009B7C0C">
            <w:pPr>
              <w:pStyle w:val="a9"/>
              <w:shd w:val="clear" w:color="auto" w:fill="FFFFFF"/>
              <w:spacing w:before="0" w:beforeAutospacing="0" w:after="0" w:afterAutospacing="0" w:line="233" w:lineRule="atLeast"/>
              <w:jc w:val="both"/>
              <w:rPr>
                <w:rFonts w:eastAsia="Times New Roman"/>
                <w:shd w:val="clear" w:color="auto" w:fill="FFFFFF"/>
              </w:rPr>
            </w:pPr>
            <w:r>
              <w:rPr>
                <w:color w:val="111115"/>
                <w:sz w:val="20"/>
                <w:szCs w:val="20"/>
                <w:bdr w:val="none" w:sz="0" w:space="0" w:color="auto" w:frame="1"/>
              </w:rPr>
              <w:t xml:space="preserve">   </w:t>
            </w:r>
            <w:r w:rsidRPr="00870955">
              <w:rPr>
                <w:color w:val="111115"/>
                <w:bdr w:val="none" w:sz="0" w:space="0" w:color="auto" w:frame="1"/>
              </w:rPr>
              <w:t>Кухня – это место, где ребёнок часто мешает маме, когда она готовит еду. Поставьте на стол несколько одинаковых ёмкостей, и предложите детям растворять в воде различные продукты (крупы, муку, соль, сахар). Поинтересуйтесь у детей, что стало с продуктами и почему? Пусть дети сами ответят на эти вопросы. Важно только, чтобы вопросы ребёнка не оставались без ответа.  Если вы не знаете точного (научного) ответа, необходимо обратится к справочной литературе, и постараться объяснить результат доступным для него языком.</w:t>
            </w:r>
            <w:r w:rsidR="00061670" w:rsidRPr="0006701C">
              <w:rPr>
                <w:rFonts w:eastAsia="Times New Roman"/>
              </w:rPr>
              <w:br/>
            </w:r>
            <w:r w:rsidR="00061670" w:rsidRPr="0006701C">
              <w:rPr>
                <w:rFonts w:eastAsia="Times New Roman"/>
                <w:shd w:val="clear" w:color="auto" w:fill="FFFFFF"/>
              </w:rPr>
              <w:t>      </w:t>
            </w:r>
          </w:p>
          <w:p w:rsidR="00540191" w:rsidRPr="00C424C4" w:rsidRDefault="00870955" w:rsidP="00C424C4">
            <w:pPr>
              <w:pStyle w:val="a9"/>
              <w:shd w:val="clear" w:color="auto" w:fill="FFFFFF"/>
              <w:spacing w:before="0" w:beforeAutospacing="0" w:after="0" w:afterAutospacing="0" w:line="233" w:lineRule="atLeast"/>
              <w:jc w:val="center"/>
              <w:rPr>
                <w:color w:val="111115"/>
              </w:rPr>
            </w:pPr>
            <w:r w:rsidRPr="00870955">
              <w:rPr>
                <w:rFonts w:eastAsia="Times New Roman"/>
                <w:noProof/>
                <w:shd w:val="clear" w:color="auto" w:fill="FFFFFF"/>
              </w:rPr>
              <w:drawing>
                <wp:inline distT="0" distB="0" distL="0" distR="0">
                  <wp:extent cx="1509627" cy="962025"/>
                  <wp:effectExtent l="19050" t="0" r="0" b="0"/>
                  <wp:docPr id="4" name="Рисунок 10" descr="https://dop.pskovedu.ru/file/download/dop/CF4BADCF16F2E5BDE4A3DAB1F925334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op.pskovedu.ru/file/download/dop/CF4BADCF16F2E5BDE4A3DAB1F925334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795" cy="967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0191" w:rsidRDefault="00540191" w:rsidP="00BF560A">
            <w:pPr>
              <w:tabs>
                <w:tab w:val="left" w:pos="12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0191" w:rsidRPr="00694510" w:rsidRDefault="00540191" w:rsidP="00061670">
            <w:pPr>
              <w:tabs>
                <w:tab w:val="left" w:pos="12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1670" w:rsidRPr="00061670" w:rsidRDefault="00061670" w:rsidP="00BF560A">
            <w:pPr>
              <w:jc w:val="both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</w:p>
          <w:p w:rsidR="00694510" w:rsidRPr="00694510" w:rsidRDefault="00694510" w:rsidP="00694510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6701C" w:rsidRPr="00B168FE" w:rsidRDefault="0006701C" w:rsidP="00B168FE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4" w:type="pct"/>
            <w:shd w:val="clear" w:color="auto" w:fill="auto"/>
          </w:tcPr>
          <w:p w:rsidR="0006701C" w:rsidRPr="0006701C" w:rsidRDefault="0006701C" w:rsidP="0006701C">
            <w:pPr>
              <w:rPr>
                <w:sz w:val="24"/>
                <w:szCs w:val="24"/>
              </w:rPr>
            </w:pPr>
          </w:p>
        </w:tc>
        <w:tc>
          <w:tcPr>
            <w:tcW w:w="1617" w:type="pct"/>
            <w:shd w:val="clear" w:color="auto" w:fill="auto"/>
          </w:tcPr>
          <w:p w:rsidR="00540191" w:rsidRDefault="00540191" w:rsidP="00540191">
            <w:pPr>
              <w:ind w:firstLine="54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2060"/>
                <w:sz w:val="28"/>
                <w:szCs w:val="24"/>
                <w:shd w:val="clear" w:color="auto" w:fill="FFFFFF"/>
                <w:lang w:eastAsia="ru-RU"/>
              </w:rPr>
            </w:pPr>
          </w:p>
          <w:p w:rsidR="00C101A5" w:rsidRPr="00747D1E" w:rsidRDefault="00C101A5" w:rsidP="00747D1E">
            <w:pPr>
              <w:pStyle w:val="a9"/>
              <w:shd w:val="clear" w:color="auto" w:fill="FFFFFF"/>
              <w:spacing w:before="0" w:beforeAutospacing="0" w:after="0" w:afterAutospacing="0" w:line="233" w:lineRule="atLeast"/>
              <w:rPr>
                <w:rFonts w:ascii="Comic Sans MS" w:hAnsi="Comic Sans MS"/>
                <w:b/>
                <w:color w:val="000099"/>
                <w:sz w:val="28"/>
                <w:szCs w:val="28"/>
                <w:bdr w:val="none" w:sz="0" w:space="0" w:color="auto" w:frame="1"/>
              </w:rPr>
            </w:pPr>
          </w:p>
          <w:p w:rsidR="00540191" w:rsidRPr="00747D1E" w:rsidRDefault="00540191" w:rsidP="00747D1E">
            <w:pPr>
              <w:ind w:firstLine="54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shd w:val="clear" w:color="auto" w:fill="FFFFFF"/>
                <w:lang w:eastAsia="ru-RU"/>
              </w:rPr>
            </w:pPr>
          </w:p>
          <w:p w:rsidR="00747D1E" w:rsidRDefault="00061670" w:rsidP="00747D1E">
            <w:pPr>
              <w:ind w:firstLine="540"/>
              <w:jc w:val="center"/>
              <w:textAlignment w:val="baseline"/>
              <w:rPr>
                <w:rFonts w:ascii="Comic Sans MS" w:eastAsia="Times New Roman" w:hAnsi="Comic Sans MS" w:cs="Times New Roman"/>
                <w:b/>
                <w:color w:val="000080"/>
                <w:sz w:val="28"/>
                <w:szCs w:val="28"/>
                <w:shd w:val="clear" w:color="auto" w:fill="FFFFFF"/>
                <w:lang w:eastAsia="ru-RU"/>
              </w:rPr>
            </w:pPr>
            <w:r w:rsidRPr="00747D1E">
              <w:rPr>
                <w:rFonts w:ascii="Comic Sans MS" w:eastAsia="Times New Roman" w:hAnsi="Comic Sans MS" w:cs="Times New Roman"/>
                <w:b/>
                <w:color w:val="000080"/>
                <w:sz w:val="28"/>
                <w:szCs w:val="28"/>
                <w:shd w:val="clear" w:color="auto" w:fill="FFFFFF"/>
                <w:lang w:eastAsia="ru-RU"/>
              </w:rPr>
              <w:t>Несложные опыты</w:t>
            </w:r>
          </w:p>
          <w:p w:rsidR="00747D1E" w:rsidRDefault="00061670" w:rsidP="00747D1E">
            <w:pPr>
              <w:ind w:firstLine="540"/>
              <w:jc w:val="center"/>
              <w:textAlignment w:val="baseline"/>
              <w:rPr>
                <w:rFonts w:ascii="Comic Sans MS" w:eastAsia="Times New Roman" w:hAnsi="Comic Sans MS" w:cs="Times New Roman"/>
                <w:b/>
                <w:color w:val="000080"/>
                <w:sz w:val="28"/>
                <w:szCs w:val="28"/>
                <w:shd w:val="clear" w:color="auto" w:fill="FFFFFF"/>
                <w:lang w:eastAsia="ru-RU"/>
              </w:rPr>
            </w:pPr>
            <w:r w:rsidRPr="00747D1E">
              <w:rPr>
                <w:rFonts w:ascii="Comic Sans MS" w:eastAsia="Times New Roman" w:hAnsi="Comic Sans MS" w:cs="Times New Roman"/>
                <w:b/>
                <w:color w:val="000080"/>
                <w:sz w:val="28"/>
                <w:szCs w:val="28"/>
                <w:shd w:val="clear" w:color="auto" w:fill="FFFFFF"/>
                <w:lang w:eastAsia="ru-RU"/>
              </w:rPr>
              <w:t xml:space="preserve">и </w:t>
            </w:r>
            <w:r w:rsidR="00747D1E" w:rsidRPr="00747D1E">
              <w:rPr>
                <w:rFonts w:ascii="Comic Sans MS" w:eastAsia="Times New Roman" w:hAnsi="Comic Sans MS" w:cs="Times New Roman"/>
                <w:b/>
                <w:color w:val="000080"/>
                <w:sz w:val="28"/>
                <w:szCs w:val="28"/>
                <w:shd w:val="clear" w:color="auto" w:fill="FFFFFF"/>
                <w:lang w:eastAsia="ru-RU"/>
              </w:rPr>
              <w:t>эксперименты</w:t>
            </w:r>
          </w:p>
          <w:p w:rsidR="00540191" w:rsidRPr="00747D1E" w:rsidRDefault="00747D1E" w:rsidP="00747D1E">
            <w:pPr>
              <w:ind w:firstLine="540"/>
              <w:jc w:val="center"/>
              <w:textAlignment w:val="baseline"/>
              <w:rPr>
                <w:rFonts w:ascii="Comic Sans MS" w:eastAsia="Times New Roman" w:hAnsi="Comic Sans MS" w:cs="Times New Roman"/>
                <w:b/>
                <w:color w:val="000080"/>
                <w:sz w:val="28"/>
                <w:szCs w:val="28"/>
                <w:shd w:val="clear" w:color="auto" w:fill="FFFFFF"/>
                <w:lang w:eastAsia="ru-RU"/>
              </w:rPr>
            </w:pPr>
            <w:r w:rsidRPr="00747D1E">
              <w:rPr>
                <w:rFonts w:ascii="Comic Sans MS" w:eastAsia="Times New Roman" w:hAnsi="Comic Sans MS" w:cs="Times New Roman"/>
                <w:b/>
                <w:color w:val="000080"/>
                <w:sz w:val="28"/>
                <w:szCs w:val="28"/>
                <w:shd w:val="clear" w:color="auto" w:fill="FFFFFF"/>
                <w:lang w:eastAsia="ru-RU"/>
              </w:rPr>
              <w:t xml:space="preserve">можно </w:t>
            </w:r>
            <w:r w:rsidR="00061670" w:rsidRPr="00747D1E">
              <w:rPr>
                <w:rFonts w:ascii="Comic Sans MS" w:eastAsia="Times New Roman" w:hAnsi="Comic Sans MS" w:cs="Times New Roman"/>
                <w:b/>
                <w:color w:val="000080"/>
                <w:sz w:val="28"/>
                <w:szCs w:val="28"/>
                <w:shd w:val="clear" w:color="auto" w:fill="FFFFFF"/>
                <w:lang w:eastAsia="ru-RU"/>
              </w:rPr>
              <w:t>организовать и дома.</w:t>
            </w:r>
          </w:p>
          <w:p w:rsidR="00747D1E" w:rsidRDefault="00061670" w:rsidP="00747D1E">
            <w:pPr>
              <w:jc w:val="center"/>
              <w:textAlignment w:val="baseline"/>
              <w:rPr>
                <w:rFonts w:ascii="Comic Sans MS" w:eastAsia="Times New Roman" w:hAnsi="Comic Sans MS" w:cs="Times New Roman"/>
                <w:b/>
                <w:color w:val="000080"/>
                <w:sz w:val="28"/>
                <w:szCs w:val="28"/>
                <w:shd w:val="clear" w:color="auto" w:fill="FFFFFF"/>
                <w:lang w:eastAsia="ru-RU"/>
              </w:rPr>
            </w:pPr>
            <w:r w:rsidRPr="00747D1E">
              <w:rPr>
                <w:rFonts w:ascii="Comic Sans MS" w:eastAsia="Times New Roman" w:hAnsi="Comic Sans MS" w:cs="Times New Roman"/>
                <w:b/>
                <w:color w:val="000080"/>
                <w:sz w:val="28"/>
                <w:szCs w:val="28"/>
                <w:shd w:val="clear" w:color="auto" w:fill="FFFFFF"/>
                <w:lang w:eastAsia="ru-RU"/>
              </w:rPr>
              <w:t>Для этого не требуется</w:t>
            </w:r>
          </w:p>
          <w:p w:rsidR="00747D1E" w:rsidRDefault="00061670" w:rsidP="00747D1E">
            <w:pPr>
              <w:jc w:val="center"/>
              <w:textAlignment w:val="baseline"/>
              <w:rPr>
                <w:rFonts w:ascii="Comic Sans MS" w:eastAsia="Times New Roman" w:hAnsi="Comic Sans MS" w:cs="Times New Roman"/>
                <w:b/>
                <w:color w:val="000080"/>
                <w:sz w:val="28"/>
                <w:szCs w:val="28"/>
                <w:shd w:val="clear" w:color="auto" w:fill="FFFFFF"/>
                <w:lang w:eastAsia="ru-RU"/>
              </w:rPr>
            </w:pPr>
            <w:r w:rsidRPr="00747D1E">
              <w:rPr>
                <w:rFonts w:ascii="Comic Sans MS" w:eastAsia="Times New Roman" w:hAnsi="Comic Sans MS" w:cs="Times New Roman"/>
                <w:b/>
                <w:color w:val="000080"/>
                <w:sz w:val="28"/>
                <w:szCs w:val="28"/>
                <w:shd w:val="clear" w:color="auto" w:fill="FFFFFF"/>
                <w:lang w:eastAsia="ru-RU"/>
              </w:rPr>
              <w:t>больших усилий, только желание, немного фантазии</w:t>
            </w:r>
          </w:p>
          <w:p w:rsidR="00061670" w:rsidRPr="00747D1E" w:rsidRDefault="00061670" w:rsidP="00747D1E">
            <w:pPr>
              <w:jc w:val="center"/>
              <w:textAlignment w:val="baseline"/>
              <w:rPr>
                <w:rFonts w:ascii="Comic Sans MS" w:eastAsia="Times New Roman" w:hAnsi="Comic Sans MS" w:cs="Times New Roman"/>
                <w:b/>
                <w:color w:val="000080"/>
                <w:sz w:val="28"/>
                <w:szCs w:val="28"/>
                <w:shd w:val="clear" w:color="auto" w:fill="FFFFFF"/>
                <w:lang w:eastAsia="ru-RU"/>
              </w:rPr>
            </w:pPr>
            <w:r w:rsidRPr="00747D1E">
              <w:rPr>
                <w:rFonts w:ascii="Comic Sans MS" w:eastAsia="Times New Roman" w:hAnsi="Comic Sans MS" w:cs="Times New Roman"/>
                <w:b/>
                <w:color w:val="000080"/>
                <w:sz w:val="28"/>
                <w:szCs w:val="28"/>
                <w:shd w:val="clear" w:color="auto" w:fill="FFFFFF"/>
                <w:lang w:eastAsia="ru-RU"/>
              </w:rPr>
              <w:t>и конечно, некоторые научные знания.</w:t>
            </w:r>
          </w:p>
          <w:p w:rsidR="0006701C" w:rsidRPr="00747D1E" w:rsidRDefault="0006701C" w:rsidP="00747D1E">
            <w:pPr>
              <w:ind w:firstLine="525"/>
              <w:jc w:val="center"/>
              <w:textAlignment w:val="baseline"/>
              <w:rPr>
                <w:rFonts w:ascii="Comic Sans MS" w:eastAsia="Times New Roman" w:hAnsi="Comic Sans MS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06701C" w:rsidRPr="00747D1E" w:rsidRDefault="0006701C" w:rsidP="00747D1E">
            <w:pPr>
              <w:tabs>
                <w:tab w:val="left" w:pos="126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61670" w:rsidRDefault="00061670" w:rsidP="0054019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1670" w:rsidRDefault="00061670" w:rsidP="00BF560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1670" w:rsidRPr="00C101A5" w:rsidRDefault="00061670" w:rsidP="00061670">
            <w:pPr>
              <w:jc w:val="both"/>
              <w:rPr>
                <w:rFonts w:ascii="Times New Roman" w:eastAsia="Calibri" w:hAnsi="Times New Roman" w:cs="Times New Roman"/>
                <w:color w:val="000099"/>
                <w:sz w:val="24"/>
                <w:szCs w:val="24"/>
                <w:shd w:val="clear" w:color="auto" w:fill="FFFFFF"/>
              </w:rPr>
            </w:pPr>
          </w:p>
          <w:p w:rsidR="00061670" w:rsidRDefault="00061670" w:rsidP="00061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61670" w:rsidRDefault="00E74204" w:rsidP="005401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74204">
              <w:rPr>
                <w:rFonts w:ascii="Comic Sans MS" w:eastAsia="Times New Roman" w:hAnsi="Comic Sans MS" w:cs="Times New Roman"/>
                <w:b/>
                <w:bCs/>
                <w:noProof/>
                <w:color w:val="000080"/>
                <w:sz w:val="28"/>
                <w:szCs w:val="28"/>
                <w:lang w:eastAsia="ru-RU"/>
              </w:rPr>
              <w:drawing>
                <wp:inline distT="0" distB="0" distL="0" distR="0">
                  <wp:extent cx="2621280" cy="1665500"/>
                  <wp:effectExtent l="19050" t="0" r="7620" b="0"/>
                  <wp:docPr id="1" name="Рисунок 1" descr="https://catherineasquithgallery.com/uploads/posts/2021-02/1613678570_32-p-fon-dlya-prezentatsii-po-eksperimentirovan-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atherineasquithgallery.com/uploads/posts/2021-02/1613678570_32-p-fon-dlya-prezentatsii-po-eksperimentirovan-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567" cy="167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1670" w:rsidRDefault="00061670" w:rsidP="00061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61670" w:rsidRDefault="00061670" w:rsidP="00061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61670" w:rsidRDefault="00061670" w:rsidP="00061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61670" w:rsidRDefault="00061670" w:rsidP="00061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74204" w:rsidRDefault="00E74204" w:rsidP="00061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74204" w:rsidRDefault="00E74204" w:rsidP="00061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47AA4" w:rsidRDefault="00247AA4" w:rsidP="00540191">
            <w:pPr>
              <w:ind w:right="321"/>
              <w:jc w:val="center"/>
              <w:rPr>
                <w:rFonts w:ascii="Comic Sans MS" w:eastAsia="Calibri" w:hAnsi="Comic Sans MS" w:cs="Times New Roman"/>
                <w:b/>
                <w:color w:val="000080"/>
                <w:sz w:val="28"/>
                <w:szCs w:val="24"/>
                <w:shd w:val="clear" w:color="auto" w:fill="FFFFFF"/>
              </w:rPr>
            </w:pPr>
          </w:p>
          <w:p w:rsidR="000A5598" w:rsidRDefault="000A5598" w:rsidP="00540191">
            <w:pPr>
              <w:ind w:right="321"/>
              <w:jc w:val="center"/>
              <w:rPr>
                <w:rFonts w:ascii="Comic Sans MS" w:eastAsia="Calibri" w:hAnsi="Comic Sans MS" w:cs="Times New Roman"/>
                <w:b/>
                <w:color w:val="000080"/>
                <w:sz w:val="28"/>
                <w:szCs w:val="24"/>
                <w:shd w:val="clear" w:color="auto" w:fill="FFFFFF"/>
              </w:rPr>
            </w:pPr>
          </w:p>
          <w:p w:rsidR="00540191" w:rsidRPr="00672937" w:rsidRDefault="00540191" w:rsidP="00540191">
            <w:pPr>
              <w:ind w:right="321"/>
              <w:jc w:val="center"/>
              <w:rPr>
                <w:rFonts w:ascii="Comic Sans MS" w:eastAsia="Calibri" w:hAnsi="Comic Sans MS" w:cs="Times New Roman"/>
                <w:b/>
                <w:color w:val="000080"/>
                <w:sz w:val="28"/>
                <w:szCs w:val="24"/>
                <w:shd w:val="clear" w:color="auto" w:fill="FFFFFF"/>
              </w:rPr>
            </w:pPr>
            <w:r w:rsidRPr="00672937">
              <w:rPr>
                <w:rFonts w:ascii="Comic Sans MS" w:eastAsia="Calibri" w:hAnsi="Comic Sans MS" w:cs="Times New Roman"/>
                <w:b/>
                <w:color w:val="000080"/>
                <w:sz w:val="28"/>
                <w:szCs w:val="24"/>
                <w:shd w:val="clear" w:color="auto" w:fill="FFFFFF"/>
              </w:rPr>
              <w:t>Предлагаем несколько занимательных опытов и экспериментов, которые</w:t>
            </w:r>
            <w:r w:rsidR="00BF560A">
              <w:rPr>
                <w:rFonts w:ascii="Comic Sans MS" w:eastAsia="Calibri" w:hAnsi="Comic Sans MS" w:cs="Times New Roman"/>
                <w:b/>
                <w:color w:val="000080"/>
                <w:sz w:val="28"/>
                <w:szCs w:val="24"/>
                <w:shd w:val="clear" w:color="auto" w:fill="FFFFFF"/>
              </w:rPr>
              <w:t xml:space="preserve"> можно провести с ребенком дома</w:t>
            </w:r>
          </w:p>
          <w:p w:rsidR="00540191" w:rsidRPr="00694510" w:rsidRDefault="00540191" w:rsidP="00540191">
            <w:pPr>
              <w:ind w:right="321"/>
              <w:jc w:val="both"/>
              <w:rPr>
                <w:rFonts w:ascii="Comic Sans MS" w:eastAsia="Calibri" w:hAnsi="Comic Sans MS" w:cs="Times New Roman"/>
                <w:sz w:val="24"/>
                <w:szCs w:val="24"/>
                <w:shd w:val="clear" w:color="auto" w:fill="FFFFFF"/>
              </w:rPr>
            </w:pPr>
          </w:p>
          <w:p w:rsidR="00540191" w:rsidRPr="00694510" w:rsidRDefault="00540191" w:rsidP="009B7C0C">
            <w:pPr>
              <w:ind w:right="321"/>
              <w:jc w:val="both"/>
              <w:rPr>
                <w:rFonts w:ascii="Comic Sans MS" w:eastAsia="Calibri" w:hAnsi="Comic Sans MS" w:cs="Times New Roman"/>
                <w:sz w:val="24"/>
                <w:szCs w:val="24"/>
                <w:shd w:val="clear" w:color="auto" w:fill="FFFFFF"/>
              </w:rPr>
            </w:pPr>
            <w:r w:rsidRPr="00694510">
              <w:rPr>
                <w:rFonts w:ascii="Comic Sans MS" w:eastAsia="Calibri" w:hAnsi="Comic Sans MS" w:cs="Times New Roman"/>
                <w:sz w:val="24"/>
                <w:szCs w:val="24"/>
                <w:shd w:val="clear" w:color="auto" w:fill="FFFFFF"/>
              </w:rPr>
              <w:t>Опыт.</w:t>
            </w:r>
            <w:r w:rsidRPr="0069451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 </w:t>
            </w:r>
            <w:r w:rsidRPr="00694510">
              <w:rPr>
                <w:rFonts w:ascii="Comic Sans MS" w:eastAsia="Calibri" w:hAnsi="Comic Sans MS" w:cs="Comic Sans MS"/>
                <w:sz w:val="24"/>
                <w:szCs w:val="24"/>
                <w:shd w:val="clear" w:color="auto" w:fill="FFFFFF"/>
              </w:rPr>
              <w:t>Цветы</w:t>
            </w:r>
            <w:r w:rsidR="00C424C4">
              <w:rPr>
                <w:rFonts w:ascii="Comic Sans MS" w:eastAsia="Calibri" w:hAnsi="Comic Sans MS" w:cs="Comic Sans MS"/>
                <w:sz w:val="24"/>
                <w:szCs w:val="24"/>
                <w:shd w:val="clear" w:color="auto" w:fill="FFFFFF"/>
              </w:rPr>
              <w:t xml:space="preserve"> </w:t>
            </w:r>
            <w:r w:rsidRPr="00694510">
              <w:rPr>
                <w:rFonts w:ascii="Comic Sans MS" w:eastAsia="Calibri" w:hAnsi="Comic Sans MS" w:cs="Comic Sans MS"/>
                <w:sz w:val="24"/>
                <w:szCs w:val="24"/>
                <w:shd w:val="clear" w:color="auto" w:fill="FFFFFF"/>
              </w:rPr>
              <w:t>лотоса</w:t>
            </w:r>
            <w:r w:rsidRPr="00694510">
              <w:rPr>
                <w:rFonts w:ascii="Comic Sans MS" w:eastAsia="Calibri" w:hAnsi="Comic Sans MS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061670" w:rsidRDefault="00540191" w:rsidP="009B7C0C">
            <w:pPr>
              <w:ind w:right="321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69451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Вырежем из цветной бумаги цветы с длинными лепестками. При помощи карандаша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закрутите лепестки к центру. </w:t>
            </w:r>
          </w:p>
          <w:p w:rsidR="00061670" w:rsidRPr="00694510" w:rsidRDefault="00061670" w:rsidP="009B7C0C">
            <w:pPr>
              <w:ind w:right="321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А </w:t>
            </w:r>
            <w:r w:rsidRPr="0069451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теперь опустите разноцветные лотосы на воду, налитую в таз. Буквально на ваших глазах лепестки цветов начнут распускаться. Это происходит потому, что бумага намокает, становится постепенно тяжелее и лепестки, раскрываются. </w:t>
            </w:r>
          </w:p>
          <w:p w:rsidR="00061670" w:rsidRPr="00694510" w:rsidRDefault="00061670" w:rsidP="009B7C0C">
            <w:pPr>
              <w:ind w:right="321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61670" w:rsidRPr="00694510" w:rsidRDefault="00061670" w:rsidP="009B7C0C">
            <w:pPr>
              <w:ind w:right="321"/>
              <w:jc w:val="both"/>
              <w:rPr>
                <w:rFonts w:ascii="Comic Sans MS" w:eastAsia="Calibri" w:hAnsi="Comic Sans MS" w:cs="Times New Roman"/>
                <w:sz w:val="24"/>
                <w:szCs w:val="24"/>
                <w:shd w:val="clear" w:color="auto" w:fill="FFFFFF"/>
              </w:rPr>
            </w:pPr>
            <w:r w:rsidRPr="00694510">
              <w:rPr>
                <w:rFonts w:ascii="Comic Sans MS" w:eastAsia="Calibri" w:hAnsi="Comic Sans MS" w:cs="Times New Roman"/>
                <w:sz w:val="24"/>
                <w:szCs w:val="24"/>
                <w:shd w:val="clear" w:color="auto" w:fill="FFFFFF"/>
              </w:rPr>
              <w:t xml:space="preserve">Опыт со свечой. </w:t>
            </w:r>
          </w:p>
          <w:p w:rsidR="00061670" w:rsidRPr="00694510" w:rsidRDefault="00061670" w:rsidP="009B7C0C">
            <w:pPr>
              <w:ind w:right="321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69451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Закрепить свечку в тарелке и налить подкрашенной воды. Поджечь свечу и накрыть её стаканом. Свеча потухнет, так как весь кислород сгорел и за счёт вакуума, который там образовался, вода поднимается вверх. </w:t>
            </w:r>
          </w:p>
          <w:p w:rsidR="00694510" w:rsidRDefault="00694510" w:rsidP="00540191">
            <w:pPr>
              <w:ind w:right="3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FB" w:rsidRDefault="00494FFB" w:rsidP="008A6829">
            <w:pPr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FFB">
              <w:rPr>
                <w:rFonts w:ascii="Comic Sans MS" w:eastAsia="Calibri" w:hAnsi="Comic Sans MS" w:cs="Times New Roman"/>
                <w:sz w:val="24"/>
                <w:szCs w:val="24"/>
                <w:shd w:val="clear" w:color="auto" w:fill="FFFFFF"/>
              </w:rPr>
              <w:t>Опыт</w:t>
            </w:r>
            <w:r w:rsidRPr="00494FFB">
              <w:rPr>
                <w:rFonts w:ascii="Comic Sans MS" w:hAnsi="Comic Sans MS" w:cs="Times New Roman"/>
                <w:sz w:val="24"/>
                <w:szCs w:val="24"/>
              </w:rPr>
              <w:t xml:space="preserve"> «Магнетизм».</w:t>
            </w:r>
          </w:p>
          <w:p w:rsidR="0006701C" w:rsidRPr="00694510" w:rsidRDefault="00494FFB" w:rsidP="008A6829">
            <w:pPr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FFB">
              <w:rPr>
                <w:rFonts w:ascii="Times New Roman" w:hAnsi="Times New Roman" w:cs="Times New Roman"/>
                <w:sz w:val="24"/>
                <w:szCs w:val="24"/>
              </w:rPr>
              <w:t>Выявить прохождение магнитных с</w:t>
            </w:r>
            <w:r w:rsidR="008A6829">
              <w:rPr>
                <w:rFonts w:ascii="Times New Roman" w:hAnsi="Times New Roman" w:cs="Times New Roman"/>
                <w:sz w:val="24"/>
                <w:szCs w:val="24"/>
              </w:rPr>
              <w:t>ил через воду и стекло. Вам понадобится: м</w:t>
            </w:r>
            <w:r w:rsidRPr="00494FFB">
              <w:rPr>
                <w:rFonts w:ascii="Times New Roman" w:hAnsi="Times New Roman" w:cs="Times New Roman"/>
                <w:sz w:val="24"/>
                <w:szCs w:val="24"/>
              </w:rPr>
              <w:t>агнит, стеклян</w:t>
            </w:r>
            <w:r w:rsidR="008A6829">
              <w:rPr>
                <w:rFonts w:ascii="Times New Roman" w:hAnsi="Times New Roman" w:cs="Times New Roman"/>
                <w:sz w:val="24"/>
                <w:szCs w:val="24"/>
              </w:rPr>
              <w:t>ный сосуд, вода, скрепка. В кувшин с водой брос</w:t>
            </w:r>
            <w:r w:rsidRPr="00494FF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8A6829">
              <w:rPr>
                <w:rFonts w:ascii="Times New Roman" w:hAnsi="Times New Roman" w:cs="Times New Roman"/>
                <w:sz w:val="24"/>
                <w:szCs w:val="24"/>
              </w:rPr>
              <w:t>те скрепку; -прислоните</w:t>
            </w:r>
            <w:r w:rsidRPr="00494FFB">
              <w:rPr>
                <w:rFonts w:ascii="Times New Roman" w:hAnsi="Times New Roman" w:cs="Times New Roman"/>
                <w:sz w:val="24"/>
                <w:szCs w:val="24"/>
              </w:rPr>
              <w:t xml:space="preserve"> магнит к кувшину на уровне скрепки и медленно перемещать его</w:t>
            </w:r>
            <w:r w:rsidR="008A6829">
              <w:rPr>
                <w:rFonts w:ascii="Times New Roman" w:hAnsi="Times New Roman" w:cs="Times New Roman"/>
                <w:sz w:val="24"/>
                <w:szCs w:val="24"/>
              </w:rPr>
              <w:t xml:space="preserve"> по стенке кувшина вверх.</w:t>
            </w:r>
            <w:r w:rsidRPr="00494FFB">
              <w:rPr>
                <w:rFonts w:ascii="Times New Roman" w:hAnsi="Times New Roman" w:cs="Times New Roman"/>
                <w:sz w:val="24"/>
                <w:szCs w:val="24"/>
              </w:rPr>
              <w:t xml:space="preserve"> Скрепка двигается за магнитом и поднимается вверх. Вывод: Магнитная сила проходит через стекло и воду.</w:t>
            </w:r>
            <w:r w:rsidR="0069451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6" w:type="pct"/>
            <w:shd w:val="clear" w:color="auto" w:fill="auto"/>
          </w:tcPr>
          <w:p w:rsidR="0006701C" w:rsidRDefault="0006701C" w:rsidP="0006701C"/>
        </w:tc>
        <w:tc>
          <w:tcPr>
            <w:tcW w:w="1581" w:type="pct"/>
            <w:gridSpan w:val="2"/>
            <w:shd w:val="clear" w:color="auto" w:fill="auto"/>
          </w:tcPr>
          <w:p w:rsidR="0006701C" w:rsidRPr="00EA2594" w:rsidRDefault="00235750" w:rsidP="000670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6701C" w:rsidRPr="00EA2594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 дошкольное образовательное учреждение</w:t>
            </w:r>
          </w:p>
          <w:p w:rsidR="0006701C" w:rsidRPr="00EA2594" w:rsidRDefault="00235750" w:rsidP="000670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 42</w:t>
            </w:r>
          </w:p>
          <w:p w:rsidR="0006701C" w:rsidRDefault="0006701C" w:rsidP="0006701C"/>
          <w:p w:rsidR="0006701C" w:rsidRPr="00E2449A" w:rsidRDefault="0006701C" w:rsidP="0006701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E2449A">
              <w:rPr>
                <w:rFonts w:ascii="Comic Sans MS" w:eastAsia="Times New Roman" w:hAnsi="Comic Sans MS" w:cs="Times New Roman"/>
                <w:b/>
                <w:bCs/>
                <w:color w:val="000080"/>
                <w:sz w:val="44"/>
                <w:szCs w:val="44"/>
                <w:lang w:eastAsia="ru-RU"/>
              </w:rPr>
              <w:t xml:space="preserve"> «Опытно - </w:t>
            </w:r>
            <w:r w:rsidRPr="00672937">
              <w:rPr>
                <w:rFonts w:ascii="Comic Sans MS" w:eastAsia="Times New Roman" w:hAnsi="Comic Sans MS" w:cs="Times New Roman"/>
                <w:b/>
                <w:bCs/>
                <w:color w:val="000080"/>
                <w:sz w:val="44"/>
                <w:szCs w:val="44"/>
                <w:lang w:eastAsia="ru-RU"/>
              </w:rPr>
              <w:t>экспериментальная</w:t>
            </w:r>
            <w:r w:rsidRPr="00E2449A">
              <w:rPr>
                <w:rFonts w:ascii="Comic Sans MS" w:eastAsia="Times New Roman" w:hAnsi="Comic Sans MS" w:cs="Times New Roman"/>
                <w:b/>
                <w:bCs/>
                <w:color w:val="000080"/>
                <w:sz w:val="44"/>
                <w:szCs w:val="44"/>
                <w:lang w:eastAsia="ru-RU"/>
              </w:rPr>
              <w:t xml:space="preserve"> деятельность</w:t>
            </w:r>
          </w:p>
          <w:p w:rsidR="0006701C" w:rsidRPr="00E2449A" w:rsidRDefault="0006701C" w:rsidP="0006701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E2449A">
              <w:rPr>
                <w:rFonts w:ascii="Comic Sans MS" w:eastAsia="Times New Roman" w:hAnsi="Comic Sans MS" w:cs="Times New Roman"/>
                <w:b/>
                <w:bCs/>
                <w:color w:val="000080"/>
                <w:sz w:val="44"/>
                <w:szCs w:val="44"/>
                <w:lang w:eastAsia="ru-RU"/>
              </w:rPr>
              <w:t>детей дома»</w:t>
            </w:r>
          </w:p>
          <w:p w:rsidR="0006701C" w:rsidRPr="00E2449A" w:rsidRDefault="0006701C" w:rsidP="0006701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F26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ru-RU"/>
              </w:rPr>
              <w:t>Буклет для родителей</w:t>
            </w:r>
          </w:p>
          <w:p w:rsidR="0006701C" w:rsidRDefault="0006701C" w:rsidP="0006701C">
            <w:pPr>
              <w:jc w:val="center"/>
              <w:rPr>
                <w:rFonts w:ascii="Times New Roman" w:hAnsi="Times New Roman" w:cs="Times New Roman"/>
                <w:noProof/>
                <w:sz w:val="44"/>
                <w:szCs w:val="44"/>
                <w:lang w:eastAsia="ru-RU"/>
              </w:rPr>
            </w:pPr>
          </w:p>
          <w:p w:rsidR="0006701C" w:rsidRDefault="0006701C" w:rsidP="0006701C">
            <w:pPr>
              <w:jc w:val="center"/>
              <w:rPr>
                <w:rFonts w:ascii="Times New Roman" w:hAnsi="Times New Roman" w:cs="Times New Roman"/>
                <w:noProof/>
                <w:sz w:val="44"/>
                <w:szCs w:val="44"/>
                <w:lang w:eastAsia="ru-RU"/>
              </w:rPr>
            </w:pPr>
          </w:p>
          <w:p w:rsidR="0006701C" w:rsidRDefault="00061670" w:rsidP="0006701C">
            <w:pPr>
              <w:jc w:val="center"/>
              <w:rPr>
                <w:rFonts w:ascii="Times New Roman" w:hAnsi="Times New Roman" w:cs="Times New Roman"/>
                <w:noProof/>
                <w:sz w:val="44"/>
                <w:szCs w:val="4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44"/>
                <w:szCs w:val="44"/>
                <w:lang w:eastAsia="ru-RU"/>
              </w:rPr>
              <w:drawing>
                <wp:inline distT="0" distB="0" distL="0" distR="0">
                  <wp:extent cx="2451100" cy="13779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1100" cy="1377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06701C" w:rsidRDefault="0006701C" w:rsidP="00067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01C" w:rsidRDefault="0006701C" w:rsidP="00067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01C" w:rsidRDefault="0006701C" w:rsidP="00067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91" w:rsidRDefault="00540191" w:rsidP="00067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191" w:rsidRDefault="00540191" w:rsidP="00067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01C" w:rsidRDefault="0006701C" w:rsidP="00067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01C" w:rsidRDefault="0006701C" w:rsidP="000E6C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Подготовила: </w:t>
            </w:r>
            <w:r w:rsidR="000E6C1B">
              <w:rPr>
                <w:rFonts w:ascii="Times New Roman" w:hAnsi="Times New Roman" w:cs="Times New Roman"/>
                <w:sz w:val="24"/>
                <w:szCs w:val="24"/>
              </w:rPr>
              <w:t>Манылова В.А.</w:t>
            </w:r>
          </w:p>
          <w:p w:rsidR="000E6C1B" w:rsidRDefault="000E6C1B" w:rsidP="000E6C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510" w:rsidRDefault="00694510" w:rsidP="00067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670" w:rsidRDefault="00061670" w:rsidP="00540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AA4" w:rsidRDefault="00247AA4" w:rsidP="0054019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AA4" w:rsidRDefault="00247AA4" w:rsidP="0054019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AA4" w:rsidRDefault="000E6C1B" w:rsidP="000E6C1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Саров </w:t>
            </w:r>
          </w:p>
          <w:p w:rsidR="00247AA4" w:rsidRDefault="00247AA4" w:rsidP="0054019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0191" w:rsidRDefault="00540191" w:rsidP="000E6C1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0191" w:rsidRPr="00061670" w:rsidRDefault="00540191" w:rsidP="00540191">
            <w:pPr>
              <w:ind w:firstLine="540"/>
              <w:jc w:val="both"/>
              <w:textAlignment w:val="baseline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061670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 xml:space="preserve">Опыт. Пенный замок. </w:t>
            </w:r>
          </w:p>
          <w:p w:rsidR="00061670" w:rsidRPr="00694510" w:rsidRDefault="00540191" w:rsidP="00540191">
            <w:pPr>
              <w:ind w:firstLine="5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небольшую ёмкость налейте немного средства для мытья посуды, добавьте воды и размешайте. Возьмите широкую трубочку</w:t>
            </w:r>
            <w:r w:rsidR="00036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коктейля</w:t>
            </w:r>
            <w:r w:rsidRPr="00694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опустите в миску и начинайте дуть. Одновременно с громким </w:t>
            </w:r>
            <w:r w:rsidR="00061670" w:rsidRPr="00694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бульканьем на глазах у ребёнка вырастет облако переливающихся пузырей. </w:t>
            </w:r>
          </w:p>
          <w:p w:rsidR="00061670" w:rsidRPr="00694510" w:rsidRDefault="00061670" w:rsidP="00540191">
            <w:pPr>
              <w:ind w:firstLine="5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Дайте ребёнку трубочку и предложите подуть сначала вместе с вами, затем самостоятельно. поставьте внутрь пены пластмассовую или резиновую игрушку – это «принц, который живёт в пенном замке».  </w:t>
            </w:r>
          </w:p>
          <w:p w:rsidR="00061670" w:rsidRDefault="00061670" w:rsidP="00540191">
            <w:pPr>
              <w:ind w:firstLine="5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1670" w:rsidRPr="00061670" w:rsidRDefault="00061670" w:rsidP="00540191">
            <w:pPr>
              <w:ind w:firstLine="540"/>
              <w:jc w:val="both"/>
              <w:textAlignment w:val="baseline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061670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 xml:space="preserve">Опыт. </w:t>
            </w:r>
            <w:r w:rsidR="00494FF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«</w:t>
            </w:r>
            <w:r w:rsidRPr="00061670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Чудесные спички</w:t>
            </w:r>
            <w:r w:rsidR="00494FF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»</w:t>
            </w:r>
            <w:r w:rsidRPr="00061670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 xml:space="preserve">. </w:t>
            </w:r>
          </w:p>
          <w:p w:rsidR="00061670" w:rsidRPr="00870955" w:rsidRDefault="00061670" w:rsidP="00870955">
            <w:pPr>
              <w:ind w:firstLine="5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Вам понадобится 5 спичек. Надломите их посредине, согните под прямым углом и положите на блюдце. Капните несколько капель воды на сгибы спичек. Наблюдайте. Постепенно спички начнут расправляться и образуют звезду. </w:t>
            </w:r>
          </w:p>
          <w:p w:rsidR="00061670" w:rsidRPr="00694510" w:rsidRDefault="00061670" w:rsidP="00540191">
            <w:pPr>
              <w:ind w:firstLine="5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Причина этого явления. Которое называется капиллярность, в том, что волокна деревьев впитывают влагу. Она ползёт всё дальше по капиллярам. Дерево набухает, а его уцелевшие волокна «толстеют», и они уже не могут сильно сгибаться и начинают расправляться. </w:t>
            </w:r>
          </w:p>
          <w:p w:rsidR="00061670" w:rsidRDefault="00061670" w:rsidP="000434E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4FFB" w:rsidRDefault="00494FFB" w:rsidP="000434E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4FFB" w:rsidRPr="00694510" w:rsidRDefault="00494FFB" w:rsidP="000434E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1670" w:rsidRPr="00494FFB" w:rsidRDefault="00540191" w:rsidP="00C424C4">
            <w:pPr>
              <w:jc w:val="center"/>
              <w:textAlignment w:val="baseline"/>
              <w:rPr>
                <w:rFonts w:ascii="Comic Sans MS" w:eastAsia="Times New Roman" w:hAnsi="Comic Sans MS" w:cs="Times New Roman"/>
                <w:b/>
                <w:color w:val="000080"/>
                <w:sz w:val="24"/>
                <w:szCs w:val="24"/>
                <w:lang w:eastAsia="ru-RU"/>
              </w:rPr>
            </w:pPr>
            <w:r w:rsidRPr="00494FFB">
              <w:rPr>
                <w:rFonts w:ascii="Comic Sans MS" w:eastAsia="Times New Roman" w:hAnsi="Comic Sans MS" w:cs="Times New Roman"/>
                <w:b/>
                <w:color w:val="000080"/>
                <w:sz w:val="24"/>
                <w:szCs w:val="24"/>
                <w:lang w:eastAsia="ru-RU"/>
              </w:rPr>
              <w:t>Успехов вам,</w:t>
            </w:r>
          </w:p>
          <w:p w:rsidR="00061670" w:rsidRPr="00494FFB" w:rsidRDefault="00061670" w:rsidP="00C424C4">
            <w:pPr>
              <w:ind w:firstLine="540"/>
              <w:jc w:val="center"/>
              <w:textAlignment w:val="baseline"/>
              <w:rPr>
                <w:rFonts w:ascii="Comic Sans MS" w:eastAsia="Times New Roman" w:hAnsi="Comic Sans MS" w:cs="Segoe UI"/>
                <w:b/>
                <w:color w:val="000080"/>
                <w:sz w:val="24"/>
                <w:szCs w:val="24"/>
                <w:lang w:eastAsia="ru-RU"/>
              </w:rPr>
            </w:pPr>
            <w:r w:rsidRPr="00494FFB">
              <w:rPr>
                <w:rFonts w:ascii="Comic Sans MS" w:eastAsia="Times New Roman" w:hAnsi="Comic Sans MS" w:cs="Times New Roman"/>
                <w:b/>
                <w:color w:val="000080"/>
                <w:sz w:val="24"/>
                <w:szCs w:val="24"/>
                <w:lang w:eastAsia="ru-RU"/>
              </w:rPr>
              <w:t>уважаемые родители!</w:t>
            </w:r>
          </w:p>
          <w:p w:rsidR="00061670" w:rsidRPr="00061670" w:rsidRDefault="00061670" w:rsidP="00C424C4">
            <w:pPr>
              <w:jc w:val="center"/>
              <w:rPr>
                <w:sz w:val="24"/>
                <w:szCs w:val="24"/>
              </w:rPr>
            </w:pPr>
          </w:p>
          <w:p w:rsidR="00061670" w:rsidRDefault="00061670" w:rsidP="00061670">
            <w:pPr>
              <w:rPr>
                <w:sz w:val="24"/>
                <w:szCs w:val="24"/>
              </w:rPr>
            </w:pPr>
          </w:p>
          <w:p w:rsidR="00061670" w:rsidRDefault="00061670" w:rsidP="00061670">
            <w:pPr>
              <w:rPr>
                <w:sz w:val="24"/>
                <w:szCs w:val="24"/>
              </w:rPr>
            </w:pPr>
          </w:p>
          <w:p w:rsidR="00061670" w:rsidRDefault="00061670" w:rsidP="00061670">
            <w:pPr>
              <w:rPr>
                <w:sz w:val="24"/>
                <w:szCs w:val="24"/>
              </w:rPr>
            </w:pPr>
          </w:p>
          <w:p w:rsidR="00694510" w:rsidRPr="00061670" w:rsidRDefault="00694510" w:rsidP="00061670">
            <w:pPr>
              <w:ind w:firstLine="708"/>
              <w:rPr>
                <w:sz w:val="24"/>
                <w:szCs w:val="24"/>
              </w:rPr>
            </w:pPr>
          </w:p>
        </w:tc>
      </w:tr>
      <w:tr w:rsidR="00247AA4" w:rsidTr="00DA2668">
        <w:trPr>
          <w:gridAfter w:val="1"/>
          <w:wAfter w:w="167" w:type="pct"/>
          <w:trHeight w:val="8924"/>
        </w:trPr>
        <w:tc>
          <w:tcPr>
            <w:tcW w:w="1621" w:type="pct"/>
            <w:shd w:val="clear" w:color="auto" w:fill="auto"/>
          </w:tcPr>
          <w:p w:rsidR="0006701C" w:rsidRPr="0006701C" w:rsidRDefault="0006701C" w:rsidP="00672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" w:type="pct"/>
            <w:shd w:val="clear" w:color="auto" w:fill="auto"/>
          </w:tcPr>
          <w:p w:rsidR="0006701C" w:rsidRPr="0006701C" w:rsidRDefault="0006701C" w:rsidP="0006701C">
            <w:pPr>
              <w:rPr>
                <w:sz w:val="24"/>
                <w:szCs w:val="24"/>
              </w:rPr>
            </w:pPr>
          </w:p>
        </w:tc>
        <w:tc>
          <w:tcPr>
            <w:tcW w:w="1617" w:type="pct"/>
            <w:shd w:val="clear" w:color="auto" w:fill="auto"/>
          </w:tcPr>
          <w:p w:rsidR="0006701C" w:rsidRPr="0006701C" w:rsidRDefault="0006701C" w:rsidP="000670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" w:type="pct"/>
            <w:shd w:val="clear" w:color="auto" w:fill="auto"/>
          </w:tcPr>
          <w:p w:rsidR="0006701C" w:rsidRPr="0006701C" w:rsidRDefault="0006701C" w:rsidP="0006701C">
            <w:pPr>
              <w:rPr>
                <w:sz w:val="24"/>
                <w:szCs w:val="24"/>
              </w:rPr>
            </w:pPr>
          </w:p>
        </w:tc>
        <w:tc>
          <w:tcPr>
            <w:tcW w:w="1414" w:type="pct"/>
            <w:shd w:val="clear" w:color="auto" w:fill="auto"/>
          </w:tcPr>
          <w:p w:rsidR="0006701C" w:rsidRPr="0006701C" w:rsidRDefault="0006701C" w:rsidP="0006701C">
            <w:pPr>
              <w:tabs>
                <w:tab w:val="left" w:pos="126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701C" w:rsidRPr="0006701C" w:rsidRDefault="0006701C" w:rsidP="0006701C">
            <w:pPr>
              <w:ind w:firstLine="540"/>
              <w:jc w:val="both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067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6701C" w:rsidRPr="0006701C" w:rsidRDefault="0006701C" w:rsidP="0006701C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06701C" w:rsidRPr="0006701C" w:rsidRDefault="0006701C" w:rsidP="0006701C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06701C" w:rsidRPr="0006701C" w:rsidRDefault="0006701C" w:rsidP="0006701C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06701C" w:rsidRPr="0006701C" w:rsidRDefault="0006701C" w:rsidP="0006701C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06701C" w:rsidRPr="0006701C" w:rsidRDefault="0006701C" w:rsidP="0006701C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06701C" w:rsidRPr="0006701C" w:rsidRDefault="0006701C" w:rsidP="0006701C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06701C" w:rsidRPr="0006701C" w:rsidRDefault="0006701C" w:rsidP="0006701C">
            <w:pPr>
              <w:pStyle w:val="ae"/>
              <w:tabs>
                <w:tab w:val="left" w:pos="1260"/>
              </w:tabs>
              <w:jc w:val="center"/>
            </w:pPr>
          </w:p>
        </w:tc>
      </w:tr>
    </w:tbl>
    <w:p w:rsidR="0006701C" w:rsidRDefault="0006701C" w:rsidP="00D00834"/>
    <w:sectPr w:rsidR="0006701C" w:rsidSect="00247AA4">
      <w:pgSz w:w="16838" w:h="11906" w:orient="landscape"/>
      <w:pgMar w:top="142" w:right="851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3B58" w:rsidRDefault="000C3B58" w:rsidP="00B168FE">
      <w:pPr>
        <w:spacing w:after="0" w:line="240" w:lineRule="auto"/>
      </w:pPr>
      <w:r>
        <w:separator/>
      </w:r>
    </w:p>
  </w:endnote>
  <w:endnote w:type="continuationSeparator" w:id="0">
    <w:p w:rsidR="000C3B58" w:rsidRDefault="000C3B58" w:rsidP="00B16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3B58" w:rsidRDefault="000C3B58" w:rsidP="00B168FE">
      <w:pPr>
        <w:spacing w:after="0" w:line="240" w:lineRule="auto"/>
      </w:pPr>
      <w:r>
        <w:separator/>
      </w:r>
    </w:p>
  </w:footnote>
  <w:footnote w:type="continuationSeparator" w:id="0">
    <w:p w:rsidR="000C3B58" w:rsidRDefault="000C3B58" w:rsidP="00B168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20E38"/>
    <w:multiLevelType w:val="hybridMultilevel"/>
    <w:tmpl w:val="52F04C46"/>
    <w:lvl w:ilvl="0" w:tplc="70FC084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68891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344D9A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EE8BE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886C1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2B2B6E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302E2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D28EB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0E29D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F969C6"/>
    <w:multiLevelType w:val="hybridMultilevel"/>
    <w:tmpl w:val="48E4C5DC"/>
    <w:lvl w:ilvl="0" w:tplc="70FC0842">
      <w:start w:val="1"/>
      <w:numFmt w:val="bullet"/>
      <w:lvlText w:val=""/>
      <w:lvlJc w:val="left"/>
      <w:pPr>
        <w:ind w:left="6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">
    <w:nsid w:val="2B593FC0"/>
    <w:multiLevelType w:val="hybridMultilevel"/>
    <w:tmpl w:val="F9B67798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4B3D20FB"/>
    <w:multiLevelType w:val="hybridMultilevel"/>
    <w:tmpl w:val="E0A01246"/>
    <w:lvl w:ilvl="0" w:tplc="65FA9A2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D4B7E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D836B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9AC01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42606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0E299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2EA71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44357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FA3A6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0691566"/>
    <w:multiLevelType w:val="hybridMultilevel"/>
    <w:tmpl w:val="567C51FC"/>
    <w:lvl w:ilvl="0" w:tplc="801EA5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2037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D666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A5E52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28E6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78E9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96AC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4A0AF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F862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511130C6"/>
    <w:multiLevelType w:val="hybridMultilevel"/>
    <w:tmpl w:val="BA8ABE72"/>
    <w:lvl w:ilvl="0" w:tplc="041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6">
    <w:nsid w:val="6A0C1A41"/>
    <w:multiLevelType w:val="hybridMultilevel"/>
    <w:tmpl w:val="D90C36E4"/>
    <w:lvl w:ilvl="0" w:tplc="583211B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FEAB4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9CF9F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249A5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92A67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148E1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F418B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2243B9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6A72A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B224A34"/>
    <w:multiLevelType w:val="hybridMultilevel"/>
    <w:tmpl w:val="BCC8D1CE"/>
    <w:lvl w:ilvl="0" w:tplc="43E07BA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F0DA1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FC18F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F4822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B8C85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BEB4F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3E0F0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56A43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020F6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CC75B8D"/>
    <w:multiLevelType w:val="hybridMultilevel"/>
    <w:tmpl w:val="F3B87D3C"/>
    <w:lvl w:ilvl="0" w:tplc="E48ED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6059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36C78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7E13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6C94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324D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69619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0007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6687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6F235D88"/>
    <w:multiLevelType w:val="hybridMultilevel"/>
    <w:tmpl w:val="0FA6D084"/>
    <w:lvl w:ilvl="0" w:tplc="CF78C51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BA7FC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E4EA2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58360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B08F0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40903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74D58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943A0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60382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0"/>
  </w:num>
  <w:num w:numId="5">
    <w:abstractNumId w:val="7"/>
  </w:num>
  <w:num w:numId="6">
    <w:abstractNumId w:val="6"/>
  </w:num>
  <w:num w:numId="7">
    <w:abstractNumId w:val="9"/>
  </w:num>
  <w:num w:numId="8">
    <w:abstractNumId w:val="3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7A27"/>
    <w:rsid w:val="00011197"/>
    <w:rsid w:val="00016126"/>
    <w:rsid w:val="00036C57"/>
    <w:rsid w:val="00042943"/>
    <w:rsid w:val="000434EB"/>
    <w:rsid w:val="00061670"/>
    <w:rsid w:val="00061848"/>
    <w:rsid w:val="0006619F"/>
    <w:rsid w:val="0006701C"/>
    <w:rsid w:val="00082C7F"/>
    <w:rsid w:val="00097139"/>
    <w:rsid w:val="000A5598"/>
    <w:rsid w:val="000B3AE3"/>
    <w:rsid w:val="000C3B58"/>
    <w:rsid w:val="000D03BC"/>
    <w:rsid w:val="000D1454"/>
    <w:rsid w:val="000E04FE"/>
    <w:rsid w:val="000E6C1B"/>
    <w:rsid w:val="000F2195"/>
    <w:rsid w:val="0014034C"/>
    <w:rsid w:val="00156401"/>
    <w:rsid w:val="00174F26"/>
    <w:rsid w:val="0019263A"/>
    <w:rsid w:val="001A2B8A"/>
    <w:rsid w:val="001C3AB1"/>
    <w:rsid w:val="0021571B"/>
    <w:rsid w:val="00235527"/>
    <w:rsid w:val="00235750"/>
    <w:rsid w:val="00247AA4"/>
    <w:rsid w:val="002832E2"/>
    <w:rsid w:val="002926B0"/>
    <w:rsid w:val="00296FFC"/>
    <w:rsid w:val="002A3534"/>
    <w:rsid w:val="002B57A8"/>
    <w:rsid w:val="002F1AF3"/>
    <w:rsid w:val="002F2E46"/>
    <w:rsid w:val="00354E99"/>
    <w:rsid w:val="003732D6"/>
    <w:rsid w:val="00393221"/>
    <w:rsid w:val="003A6FCE"/>
    <w:rsid w:val="003D2439"/>
    <w:rsid w:val="003E0ABF"/>
    <w:rsid w:val="003F41B4"/>
    <w:rsid w:val="004136B3"/>
    <w:rsid w:val="0042281C"/>
    <w:rsid w:val="00426311"/>
    <w:rsid w:val="004542E1"/>
    <w:rsid w:val="00494FFB"/>
    <w:rsid w:val="00540191"/>
    <w:rsid w:val="00557769"/>
    <w:rsid w:val="005B1B1C"/>
    <w:rsid w:val="005C00FF"/>
    <w:rsid w:val="00642474"/>
    <w:rsid w:val="00651C90"/>
    <w:rsid w:val="00664A7D"/>
    <w:rsid w:val="00664E8A"/>
    <w:rsid w:val="006669B6"/>
    <w:rsid w:val="00672937"/>
    <w:rsid w:val="00694510"/>
    <w:rsid w:val="006C6621"/>
    <w:rsid w:val="006E428C"/>
    <w:rsid w:val="007071CE"/>
    <w:rsid w:val="00747A27"/>
    <w:rsid w:val="00747D1E"/>
    <w:rsid w:val="007615E3"/>
    <w:rsid w:val="00763766"/>
    <w:rsid w:val="0077009B"/>
    <w:rsid w:val="00786C58"/>
    <w:rsid w:val="00806B5E"/>
    <w:rsid w:val="00832B24"/>
    <w:rsid w:val="008650EC"/>
    <w:rsid w:val="00870955"/>
    <w:rsid w:val="008829D8"/>
    <w:rsid w:val="008A6829"/>
    <w:rsid w:val="008F6758"/>
    <w:rsid w:val="00940D9F"/>
    <w:rsid w:val="0095568D"/>
    <w:rsid w:val="00963CE5"/>
    <w:rsid w:val="009A35C2"/>
    <w:rsid w:val="009B7C0C"/>
    <w:rsid w:val="009E6A79"/>
    <w:rsid w:val="00A1605D"/>
    <w:rsid w:val="00A51969"/>
    <w:rsid w:val="00A51B54"/>
    <w:rsid w:val="00AD6A22"/>
    <w:rsid w:val="00B168FE"/>
    <w:rsid w:val="00B47737"/>
    <w:rsid w:val="00B67566"/>
    <w:rsid w:val="00B81050"/>
    <w:rsid w:val="00B87FBC"/>
    <w:rsid w:val="00B93CD9"/>
    <w:rsid w:val="00BB40B1"/>
    <w:rsid w:val="00BC5611"/>
    <w:rsid w:val="00BF560A"/>
    <w:rsid w:val="00C028E2"/>
    <w:rsid w:val="00C07817"/>
    <w:rsid w:val="00C101A5"/>
    <w:rsid w:val="00C424C4"/>
    <w:rsid w:val="00CA32F9"/>
    <w:rsid w:val="00CB527B"/>
    <w:rsid w:val="00CD3481"/>
    <w:rsid w:val="00D00834"/>
    <w:rsid w:val="00DA2668"/>
    <w:rsid w:val="00E2449A"/>
    <w:rsid w:val="00E455CD"/>
    <w:rsid w:val="00E67C9A"/>
    <w:rsid w:val="00E74204"/>
    <w:rsid w:val="00E81C93"/>
    <w:rsid w:val="00EB196A"/>
    <w:rsid w:val="00EB6F28"/>
    <w:rsid w:val="00EF3C24"/>
    <w:rsid w:val="00F27445"/>
    <w:rsid w:val="00F46DF1"/>
    <w:rsid w:val="00FE5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848"/>
  </w:style>
  <w:style w:type="paragraph" w:styleId="1">
    <w:name w:val="heading 1"/>
    <w:basedOn w:val="a"/>
    <w:next w:val="a"/>
    <w:link w:val="10"/>
    <w:uiPriority w:val="9"/>
    <w:qFormat/>
    <w:rsid w:val="00940D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A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6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69B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40D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Plain Text"/>
    <w:basedOn w:val="a"/>
    <w:link w:val="a7"/>
    <w:rsid w:val="003E0AB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3E0AB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rsid w:val="003E0A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D0083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semiHidden/>
    <w:rsid w:val="00EB6F28"/>
    <w:pPr>
      <w:spacing w:after="0" w:line="240" w:lineRule="auto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EB6F28"/>
    <w:rPr>
      <w:rFonts w:ascii="Century Gothic" w:eastAsia="Times New Roman" w:hAnsi="Century Gothic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unhideWhenUsed/>
    <w:rsid w:val="000B3AE3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0B3AE3"/>
  </w:style>
  <w:style w:type="paragraph" w:styleId="ae">
    <w:name w:val="List Paragraph"/>
    <w:basedOn w:val="a"/>
    <w:uiPriority w:val="34"/>
    <w:qFormat/>
    <w:rsid w:val="00651C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B16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168FE"/>
  </w:style>
  <w:style w:type="paragraph" w:styleId="af1">
    <w:name w:val="footer"/>
    <w:basedOn w:val="a"/>
    <w:link w:val="af2"/>
    <w:uiPriority w:val="99"/>
    <w:unhideWhenUsed/>
    <w:rsid w:val="00B16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168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432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6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0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8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0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819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47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57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7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53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44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749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17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45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04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401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801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26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274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9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58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0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42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1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06FAE-A3C0-4941-813C-06A65063E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dns</cp:lastModifiedBy>
  <cp:revision>61</cp:revision>
  <cp:lastPrinted>2024-10-01T04:56:00Z</cp:lastPrinted>
  <dcterms:created xsi:type="dcterms:W3CDTF">2012-06-05T07:54:00Z</dcterms:created>
  <dcterms:modified xsi:type="dcterms:W3CDTF">2024-10-01T04:59:00Z</dcterms:modified>
</cp:coreProperties>
</file>